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5A3DED" w:rsidRDefault="005A3DED" w:rsidP="008A22C6">
      <w:pPr>
        <w:rPr>
          <w:b/>
          <w:sz w:val="28"/>
        </w:rPr>
      </w:pPr>
      <w:r w:rsidRPr="005A3DED">
        <w:rPr>
          <w:b/>
          <w:sz w:val="28"/>
        </w:rPr>
        <w:t>Scrutiny call for evidence: Oxford Living Wage</w:t>
      </w:r>
    </w:p>
    <w:p w:rsidR="005A3DED" w:rsidRDefault="005A3DED" w:rsidP="008A22C6">
      <w:pPr>
        <w:rPr>
          <w:b/>
        </w:rPr>
      </w:pPr>
    </w:p>
    <w:p w:rsidR="005A3DED" w:rsidRDefault="005A3DED" w:rsidP="008A22C6">
      <w:pPr>
        <w:rPr>
          <w:b/>
        </w:rPr>
      </w:pPr>
      <w:r>
        <w:rPr>
          <w:b/>
        </w:rPr>
        <w:t>Background</w:t>
      </w:r>
    </w:p>
    <w:p w:rsidR="005A3DED" w:rsidRDefault="005A3DED" w:rsidP="008A22C6">
      <w:pPr>
        <w:rPr>
          <w:b/>
        </w:rPr>
      </w:pPr>
    </w:p>
    <w:p w:rsidR="005A3DED" w:rsidRDefault="005A3DED" w:rsidP="008A22C6">
      <w:r w:rsidRPr="005A3DED">
        <w:t xml:space="preserve">A cross-party panel of </w:t>
      </w:r>
      <w:r>
        <w:t>‘</w:t>
      </w:r>
      <w:r w:rsidRPr="005A3DED">
        <w:t>backbench</w:t>
      </w:r>
      <w:r>
        <w:t>’</w:t>
      </w:r>
      <w:r w:rsidRPr="005A3DED">
        <w:t xml:space="preserve"> councillors has been formed to investigate the impacts of low pay in the city</w:t>
      </w:r>
      <w:r>
        <w:t xml:space="preserve"> and the promotion of the ‘Oxford Living Wage’.</w:t>
      </w:r>
    </w:p>
    <w:p w:rsidR="005A3DED" w:rsidRDefault="005A3DED" w:rsidP="008A22C6"/>
    <w:p w:rsidR="005A3DED" w:rsidRDefault="005A3DED" w:rsidP="008A22C6">
      <w:r>
        <w:t>Councillors are keen to hear from anyone who has experience or views that could help to inform the</w:t>
      </w:r>
      <w:r w:rsidR="00FF2FB9">
        <w:t>ir findings and recommendations, including but not limited to: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Low paid workers;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People who have benefited from being paid a living wage;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Large and small employers that operate in the city;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Business groups;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Agencies and faith groups that support people on low pay;</w:t>
      </w:r>
    </w:p>
    <w:p w:rsidR="00FF2FB9" w:rsidRDefault="00FF2FB9" w:rsidP="00FF2FB9">
      <w:pPr>
        <w:pStyle w:val="ListParagraph"/>
        <w:numPr>
          <w:ilvl w:val="0"/>
          <w:numId w:val="1"/>
        </w:numPr>
      </w:pPr>
      <w:r>
        <w:t>Trade unions.</w:t>
      </w:r>
    </w:p>
    <w:p w:rsidR="004C6BB2" w:rsidRDefault="004C6BB2" w:rsidP="008A22C6"/>
    <w:p w:rsidR="0077110E" w:rsidRPr="004653D8" w:rsidRDefault="0077110E" w:rsidP="0077110E">
      <w:r>
        <w:t xml:space="preserve">The legal minimum hourly rates that workers can earn in the UK are set out below.  There are different minimum hourly rates for workers of different ages.  </w:t>
      </w:r>
      <w:r w:rsidRPr="004653D8">
        <w:t>If an employee</w:t>
      </w:r>
      <w:r>
        <w:t xml:space="preserve"> aged 25 or over</w:t>
      </w:r>
      <w:r w:rsidRPr="004653D8">
        <w:t xml:space="preserve"> works a 38 hour week on th</w:t>
      </w:r>
      <w:r>
        <w:t>e legal minimum</w:t>
      </w:r>
      <w:r w:rsidRPr="004653D8">
        <w:t xml:space="preserve"> wage, their annual salary will be £14,434.</w:t>
      </w:r>
    </w:p>
    <w:p w:rsidR="0077110E" w:rsidRDefault="0077110E" w:rsidP="007711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10"/>
        <w:gridCol w:w="1610"/>
        <w:gridCol w:w="1610"/>
        <w:gridCol w:w="1610"/>
      </w:tblGrid>
      <w:tr w:rsidR="0077110E" w:rsidTr="0077110E">
        <w:tc>
          <w:tcPr>
            <w:tcW w:w="2802" w:type="dxa"/>
            <w:tcBorders>
              <w:top w:val="nil"/>
              <w:left w:val="nil"/>
            </w:tcBorders>
          </w:tcPr>
          <w:p w:rsidR="0077110E" w:rsidRPr="008A1B73" w:rsidRDefault="0077110E" w:rsidP="00793BD3">
            <w:pPr>
              <w:rPr>
                <w:b/>
              </w:rPr>
            </w:pPr>
          </w:p>
        </w:tc>
        <w:tc>
          <w:tcPr>
            <w:tcW w:w="1610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25 and over</w:t>
            </w:r>
          </w:p>
        </w:tc>
        <w:tc>
          <w:tcPr>
            <w:tcW w:w="1610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21 to 24</w:t>
            </w:r>
          </w:p>
        </w:tc>
        <w:tc>
          <w:tcPr>
            <w:tcW w:w="1610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18 to 20</w:t>
            </w:r>
          </w:p>
        </w:tc>
        <w:tc>
          <w:tcPr>
            <w:tcW w:w="1610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Under 18</w:t>
            </w:r>
          </w:p>
        </w:tc>
      </w:tr>
      <w:tr w:rsidR="0077110E" w:rsidTr="0077110E">
        <w:tc>
          <w:tcPr>
            <w:tcW w:w="2802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Hourly rate</w:t>
            </w:r>
          </w:p>
        </w:tc>
        <w:tc>
          <w:tcPr>
            <w:tcW w:w="1610" w:type="dxa"/>
          </w:tcPr>
          <w:p w:rsidR="0077110E" w:rsidRDefault="0077110E" w:rsidP="00793BD3">
            <w:r>
              <w:t>£7.50</w:t>
            </w:r>
          </w:p>
        </w:tc>
        <w:tc>
          <w:tcPr>
            <w:tcW w:w="1610" w:type="dxa"/>
          </w:tcPr>
          <w:p w:rsidR="0077110E" w:rsidRDefault="0077110E" w:rsidP="00793BD3">
            <w:r>
              <w:t>£7.05</w:t>
            </w:r>
          </w:p>
        </w:tc>
        <w:tc>
          <w:tcPr>
            <w:tcW w:w="1610" w:type="dxa"/>
          </w:tcPr>
          <w:p w:rsidR="0077110E" w:rsidRDefault="0077110E" w:rsidP="00793BD3">
            <w:r>
              <w:t>£5.60</w:t>
            </w:r>
          </w:p>
        </w:tc>
        <w:tc>
          <w:tcPr>
            <w:tcW w:w="1610" w:type="dxa"/>
          </w:tcPr>
          <w:p w:rsidR="0077110E" w:rsidRDefault="0077110E" w:rsidP="00793BD3">
            <w:r>
              <w:t>£4.05</w:t>
            </w:r>
          </w:p>
        </w:tc>
      </w:tr>
      <w:tr w:rsidR="0077110E" w:rsidTr="0077110E">
        <w:tc>
          <w:tcPr>
            <w:tcW w:w="2802" w:type="dxa"/>
          </w:tcPr>
          <w:p w:rsidR="0077110E" w:rsidRPr="0077110E" w:rsidRDefault="0077110E" w:rsidP="00793BD3">
            <w:pPr>
              <w:rPr>
                <w:b/>
                <w:i/>
              </w:rPr>
            </w:pPr>
            <w:r w:rsidRPr="0077110E">
              <w:rPr>
                <w:b/>
                <w:i/>
              </w:rPr>
              <w:t>Salary (38 hour week)</w:t>
            </w:r>
          </w:p>
        </w:tc>
        <w:tc>
          <w:tcPr>
            <w:tcW w:w="1610" w:type="dxa"/>
          </w:tcPr>
          <w:p w:rsidR="0077110E" w:rsidRDefault="0077110E" w:rsidP="00793BD3">
            <w:r>
              <w:t>£14,434</w:t>
            </w:r>
          </w:p>
        </w:tc>
        <w:tc>
          <w:tcPr>
            <w:tcW w:w="1610" w:type="dxa"/>
          </w:tcPr>
          <w:p w:rsidR="0077110E" w:rsidRDefault="0077110E" w:rsidP="00793BD3">
            <w:r>
              <w:t>£13,696</w:t>
            </w:r>
          </w:p>
        </w:tc>
        <w:tc>
          <w:tcPr>
            <w:tcW w:w="1610" w:type="dxa"/>
          </w:tcPr>
          <w:p w:rsidR="0077110E" w:rsidRDefault="0077110E" w:rsidP="00793BD3">
            <w:r>
              <w:t>£11,096</w:t>
            </w:r>
          </w:p>
        </w:tc>
        <w:tc>
          <w:tcPr>
            <w:tcW w:w="1610" w:type="dxa"/>
          </w:tcPr>
          <w:p w:rsidR="0077110E" w:rsidRDefault="0077110E" w:rsidP="00793BD3">
            <w:r>
              <w:t>£8,025</w:t>
            </w:r>
          </w:p>
        </w:tc>
      </w:tr>
    </w:tbl>
    <w:p w:rsidR="0077110E" w:rsidRDefault="0077110E" w:rsidP="0077110E"/>
    <w:p w:rsidR="00022953" w:rsidRDefault="00022953" w:rsidP="0077110E">
      <w:r>
        <w:t xml:space="preserve">Oxford has been identified as being one of the least affordable cities in the UK in which to live because the </w:t>
      </w:r>
      <w:r w:rsidR="002453BC">
        <w:t xml:space="preserve">high </w:t>
      </w:r>
      <w:r>
        <w:t xml:space="preserve">cost of housing is out of step with </w:t>
      </w:r>
      <w:r w:rsidR="002453BC">
        <w:t xml:space="preserve">local </w:t>
      </w:r>
      <w:r>
        <w:t>wages.</w:t>
      </w:r>
    </w:p>
    <w:p w:rsidR="00022953" w:rsidRDefault="00022953" w:rsidP="0077110E"/>
    <w:p w:rsidR="00F004E9" w:rsidRDefault="00F004E9" w:rsidP="0077110E">
      <w:r>
        <w:t>The Living Wage Foundation promotes the payment of the Living Wage, which is based on the cost of living and is currently £8.45 per hour outside of London and £9.75 per hour in London.</w:t>
      </w:r>
    </w:p>
    <w:p w:rsidR="00F004E9" w:rsidRDefault="00F004E9" w:rsidP="0077110E"/>
    <w:p w:rsidR="0077110E" w:rsidRPr="0077110E" w:rsidRDefault="002453BC" w:rsidP="0077110E">
      <w:r>
        <w:t>T</w:t>
      </w:r>
      <w:r w:rsidR="0077110E">
        <w:t xml:space="preserve">he City Council </w:t>
      </w:r>
      <w:r w:rsidR="0077110E" w:rsidRPr="004653D8">
        <w:t>ha</w:t>
      </w:r>
      <w:r w:rsidR="0077110E">
        <w:t>s</w:t>
      </w:r>
      <w:r w:rsidR="0077110E" w:rsidRPr="004653D8">
        <w:t xml:space="preserve"> set a separate </w:t>
      </w:r>
      <w:r w:rsidR="0077110E">
        <w:t>“</w:t>
      </w:r>
      <w:r w:rsidR="0077110E" w:rsidRPr="004653D8">
        <w:t>Oxford Living Wage</w:t>
      </w:r>
      <w:r w:rsidR="0077110E">
        <w:t>”</w:t>
      </w:r>
      <w:r>
        <w:t xml:space="preserve"> which is </w:t>
      </w:r>
      <w:r w:rsidR="0077110E">
        <w:t xml:space="preserve">currently </w:t>
      </w:r>
      <w:r w:rsidR="0077110E" w:rsidRPr="0077110E">
        <w:t>£9.26 an hour.  If an employee works a 38 hour week, this would mean annual pay of £18,303.</w:t>
      </w:r>
    </w:p>
    <w:p w:rsidR="0077110E" w:rsidRDefault="0077110E" w:rsidP="0077110E"/>
    <w:p w:rsidR="0077110E" w:rsidRDefault="0077110E" w:rsidP="0077110E">
      <w:r>
        <w:t>The Oxford Living Wage</w:t>
      </w:r>
      <w:r>
        <w:t xml:space="preserve"> is </w:t>
      </w:r>
      <w:r w:rsidRPr="004653D8">
        <w:t>pa</w:t>
      </w:r>
      <w:r>
        <w:t>id</w:t>
      </w:r>
      <w:r w:rsidRPr="004653D8">
        <w:t xml:space="preserve"> to all</w:t>
      </w:r>
      <w:r w:rsidR="00F004E9">
        <w:t xml:space="preserve"> council</w:t>
      </w:r>
      <w:r w:rsidRPr="004653D8">
        <w:t xml:space="preserve"> staff a</w:t>
      </w:r>
      <w:r>
        <w:t>nd agency wor</w:t>
      </w:r>
      <w:r>
        <w:t>kers working for the Council.   The Council also requires</w:t>
      </w:r>
      <w:r>
        <w:t xml:space="preserve"> its major contractors</w:t>
      </w:r>
      <w:r>
        <w:t xml:space="preserve"> to ensure that their employees who are working on Council projects are also paid the Oxford Living Wage</w:t>
      </w:r>
      <w:r w:rsidRPr="004653D8">
        <w:t>.</w:t>
      </w:r>
      <w:r>
        <w:t xml:space="preserve">  </w:t>
      </w:r>
    </w:p>
    <w:p w:rsidR="0077110E" w:rsidRDefault="0077110E" w:rsidP="008A22C6"/>
    <w:p w:rsidR="004653D8" w:rsidRDefault="004653D8" w:rsidP="008A22C6">
      <w:r w:rsidRPr="004653D8">
        <w:t>To give us your views, please complete the survey by clicking on the link below.</w:t>
      </w:r>
    </w:p>
    <w:p w:rsidR="000861FC" w:rsidRDefault="000861FC" w:rsidP="008A22C6"/>
    <w:p w:rsidR="00F004E9" w:rsidRDefault="00F004E9" w:rsidP="008A22C6"/>
    <w:p w:rsidR="00F004E9" w:rsidRDefault="00F004E9" w:rsidP="008A22C6"/>
    <w:p w:rsidR="00F004E9" w:rsidRDefault="00F004E9" w:rsidP="008A22C6"/>
    <w:p w:rsidR="00F004E9" w:rsidRDefault="00F004E9" w:rsidP="008A22C6"/>
    <w:p w:rsidR="00F004E9" w:rsidRDefault="00F004E9" w:rsidP="008A22C6"/>
    <w:p w:rsidR="00F004E9" w:rsidRDefault="00F004E9" w:rsidP="008A22C6"/>
    <w:p w:rsidR="004653D8" w:rsidRDefault="0077110E" w:rsidP="008A22C6">
      <w:pPr>
        <w:rPr>
          <w:b/>
        </w:rPr>
      </w:pPr>
      <w:r>
        <w:rPr>
          <w:b/>
        </w:rPr>
        <w:lastRenderedPageBreak/>
        <w:t>1</w:t>
      </w:r>
      <w:bookmarkStart w:id="0" w:name="_GoBack"/>
      <w:bookmarkEnd w:id="0"/>
    </w:p>
    <w:p w:rsidR="0077110E" w:rsidRDefault="0077110E" w:rsidP="008A22C6">
      <w:r w:rsidRPr="0077110E">
        <w:t>Have you read the background information about the </w:t>
      </w:r>
      <w:r>
        <w:t>Oxford Living Wage</w:t>
      </w:r>
      <w:r w:rsidR="001D3386">
        <w:t>?</w:t>
      </w:r>
    </w:p>
    <w:p w:rsidR="00784301" w:rsidRDefault="00784301" w:rsidP="008A22C6"/>
    <w:p w:rsidR="0077110E" w:rsidRDefault="0077110E" w:rsidP="008A22C6">
      <w:r>
        <w:t>Yes</w:t>
      </w:r>
    </w:p>
    <w:p w:rsidR="0077110E" w:rsidRDefault="0077110E" w:rsidP="008A22C6">
      <w:r>
        <w:t xml:space="preserve">No </w:t>
      </w:r>
    </w:p>
    <w:p w:rsidR="0077110E" w:rsidRDefault="0077110E" w:rsidP="008A22C6">
      <w:r>
        <w:t>Don’t know</w:t>
      </w:r>
    </w:p>
    <w:p w:rsidR="0077110E" w:rsidRDefault="0077110E" w:rsidP="008A22C6"/>
    <w:p w:rsidR="0077110E" w:rsidRDefault="0077110E" w:rsidP="008A22C6">
      <w:pPr>
        <w:rPr>
          <w:b/>
        </w:rPr>
      </w:pPr>
      <w:r w:rsidRPr="0077110E">
        <w:rPr>
          <w:b/>
        </w:rPr>
        <w:t>2</w:t>
      </w:r>
    </w:p>
    <w:p w:rsidR="0077110E" w:rsidRDefault="0077110E" w:rsidP="008A22C6">
      <w:r>
        <w:t>Are you responding on behalf of an organisation?</w:t>
      </w:r>
    </w:p>
    <w:p w:rsidR="00784301" w:rsidRDefault="00784301" w:rsidP="008A22C6"/>
    <w:p w:rsidR="0077110E" w:rsidRDefault="0077110E" w:rsidP="008A22C6">
      <w:r>
        <w:t>Yes</w:t>
      </w:r>
    </w:p>
    <w:p w:rsidR="0077110E" w:rsidRDefault="0077110E" w:rsidP="008A22C6">
      <w:r>
        <w:t>No</w:t>
      </w:r>
    </w:p>
    <w:p w:rsidR="0077110E" w:rsidRDefault="0077110E" w:rsidP="008A22C6"/>
    <w:p w:rsidR="0077110E" w:rsidRDefault="0077110E" w:rsidP="008A22C6">
      <w:pPr>
        <w:rPr>
          <w:b/>
        </w:rPr>
      </w:pPr>
      <w:r>
        <w:rPr>
          <w:b/>
        </w:rPr>
        <w:t>3</w:t>
      </w:r>
    </w:p>
    <w:p w:rsidR="0077110E" w:rsidRDefault="00784301" w:rsidP="008A22C6">
      <w:r>
        <w:t>If you answered yes to Question 2, on behalf of which organisation are you responding?</w:t>
      </w:r>
    </w:p>
    <w:p w:rsidR="00784301" w:rsidRDefault="00784301" w:rsidP="008A22C6"/>
    <w:p w:rsidR="00784301" w:rsidRDefault="00784301" w:rsidP="008A22C6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text</w:t>
      </w:r>
      <w:proofErr w:type="gramEnd"/>
      <w:r>
        <w:rPr>
          <w:i/>
        </w:rPr>
        <w:t xml:space="preserve"> box)</w:t>
      </w:r>
    </w:p>
    <w:p w:rsidR="00784301" w:rsidRDefault="00784301" w:rsidP="008A22C6">
      <w:pPr>
        <w:rPr>
          <w:i/>
        </w:rPr>
      </w:pPr>
    </w:p>
    <w:p w:rsidR="00784301" w:rsidRDefault="00784301" w:rsidP="008A22C6">
      <w:pPr>
        <w:rPr>
          <w:b/>
        </w:rPr>
      </w:pPr>
      <w:r>
        <w:rPr>
          <w:b/>
        </w:rPr>
        <w:t>4</w:t>
      </w:r>
    </w:p>
    <w:p w:rsidR="00784301" w:rsidRDefault="00784301" w:rsidP="008A22C6">
      <w:r>
        <w:t>To what extent do you agree or disagree that low pay is a significant issue affecting the city or its people?</w:t>
      </w:r>
    </w:p>
    <w:p w:rsidR="00784301" w:rsidRDefault="00784301" w:rsidP="008A22C6"/>
    <w:p w:rsidR="00784301" w:rsidRDefault="00784301" w:rsidP="008A22C6">
      <w:r>
        <w:t>Strongly agree</w:t>
      </w:r>
    </w:p>
    <w:p w:rsidR="00784301" w:rsidRDefault="00784301" w:rsidP="008A22C6">
      <w:r>
        <w:t>Agree</w:t>
      </w:r>
    </w:p>
    <w:p w:rsidR="00784301" w:rsidRDefault="00784301" w:rsidP="008A22C6">
      <w:proofErr w:type="gramStart"/>
      <w:r>
        <w:t>Neither agree or</w:t>
      </w:r>
      <w:proofErr w:type="gramEnd"/>
      <w:r>
        <w:t xml:space="preserve"> disagree</w:t>
      </w:r>
    </w:p>
    <w:p w:rsidR="00784301" w:rsidRDefault="00784301" w:rsidP="008A22C6">
      <w:r>
        <w:t>Disagree</w:t>
      </w:r>
    </w:p>
    <w:p w:rsidR="00784301" w:rsidRDefault="00784301" w:rsidP="008A22C6">
      <w:r>
        <w:t>Strongly disagree</w:t>
      </w:r>
    </w:p>
    <w:p w:rsidR="00784301" w:rsidRDefault="00784301" w:rsidP="008A22C6"/>
    <w:p w:rsidR="00467C89" w:rsidRDefault="00467C89" w:rsidP="008A22C6">
      <w:pPr>
        <w:rPr>
          <w:b/>
        </w:rPr>
      </w:pPr>
      <w:r>
        <w:rPr>
          <w:b/>
        </w:rPr>
        <w:t>5</w:t>
      </w:r>
    </w:p>
    <w:p w:rsidR="00467C89" w:rsidRDefault="001D3386" w:rsidP="008A22C6">
      <w:r>
        <w:t>If you agree</w:t>
      </w:r>
      <w:r w:rsidR="00467C89">
        <w:t xml:space="preserve"> that low pay is a significant issue affecting the city or its people, please can you describe any experience you have of the impacts of low pay</w:t>
      </w:r>
      <w:r>
        <w:t xml:space="preserve"> in Oxford</w:t>
      </w:r>
      <w:r w:rsidR="00467C89">
        <w:t>?</w:t>
      </w:r>
    </w:p>
    <w:p w:rsidR="00467C89" w:rsidRPr="00467C89" w:rsidRDefault="00467C89" w:rsidP="008A22C6"/>
    <w:p w:rsidR="00467C89" w:rsidRDefault="00467C89" w:rsidP="00467C89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text</w:t>
      </w:r>
      <w:proofErr w:type="gramEnd"/>
      <w:r>
        <w:rPr>
          <w:i/>
        </w:rPr>
        <w:t xml:space="preserve"> box)</w:t>
      </w:r>
    </w:p>
    <w:p w:rsidR="00467C89" w:rsidRDefault="00467C89" w:rsidP="008A22C6"/>
    <w:p w:rsidR="00467C89" w:rsidRDefault="00467C89" w:rsidP="008A22C6">
      <w:pPr>
        <w:rPr>
          <w:b/>
        </w:rPr>
      </w:pPr>
      <w:r>
        <w:rPr>
          <w:b/>
        </w:rPr>
        <w:t>6</w:t>
      </w:r>
    </w:p>
    <w:p w:rsidR="00467C89" w:rsidRDefault="001D3386" w:rsidP="008A22C6">
      <w:r>
        <w:t>T</w:t>
      </w:r>
      <w:r w:rsidR="00467C89">
        <w:t xml:space="preserve">he legal minimum wage </w:t>
      </w:r>
      <w:r w:rsidR="00C9585D">
        <w:t xml:space="preserve">for </w:t>
      </w:r>
      <w:r w:rsidR="004B5CD6" w:rsidRPr="004B5CD6">
        <w:t>employee</w:t>
      </w:r>
      <w:r w:rsidR="00C9585D">
        <w:t>s</w:t>
      </w:r>
      <w:r w:rsidR="004B5CD6" w:rsidRPr="004B5CD6">
        <w:t xml:space="preserve"> aged 25 or over </w:t>
      </w:r>
      <w:r>
        <w:t xml:space="preserve">is </w:t>
      </w:r>
      <w:r w:rsidR="00467C89">
        <w:t>£7.50 per hour</w:t>
      </w:r>
      <w:r w:rsidR="00C9585D">
        <w:t xml:space="preserve"> (£14,434 per year)</w:t>
      </w:r>
      <w:r w:rsidR="00F004E9">
        <w:t>.  Do you think the legal minimum wage</w:t>
      </w:r>
      <w:r w:rsidR="00467C89">
        <w:t xml:space="preserve"> </w:t>
      </w:r>
      <w:r w:rsidR="004B5CD6">
        <w:t xml:space="preserve">is high </w:t>
      </w:r>
      <w:r w:rsidR="00467C89">
        <w:t>enough</w:t>
      </w:r>
      <w:r w:rsidR="004B5CD6">
        <w:t xml:space="preserve"> to</w:t>
      </w:r>
      <w:r w:rsidR="00467C89">
        <w:t xml:space="preserve"> </w:t>
      </w:r>
      <w:r w:rsidR="004B5CD6">
        <w:t>meet the</w:t>
      </w:r>
      <w:r w:rsidR="00467C89">
        <w:t xml:space="preserve"> basic needs</w:t>
      </w:r>
      <w:r w:rsidR="004B5CD6">
        <w:t xml:space="preserve"> </w:t>
      </w:r>
      <w:r w:rsidR="00C9585D">
        <w:t xml:space="preserve">of a person or family living and working </w:t>
      </w:r>
      <w:r w:rsidR="004B5CD6">
        <w:t>in Oxford</w:t>
      </w:r>
      <w:r w:rsidR="00467C89">
        <w:t>?</w:t>
      </w:r>
    </w:p>
    <w:p w:rsidR="00467C89" w:rsidRDefault="00467C89" w:rsidP="008A22C6"/>
    <w:p w:rsidR="00467C89" w:rsidRDefault="00467C89" w:rsidP="008A22C6">
      <w:r>
        <w:t xml:space="preserve">Yes </w:t>
      </w:r>
    </w:p>
    <w:p w:rsidR="00467C89" w:rsidRDefault="00467C89" w:rsidP="008A22C6">
      <w:r>
        <w:t>No</w:t>
      </w:r>
    </w:p>
    <w:p w:rsidR="00467C89" w:rsidRPr="00467C89" w:rsidRDefault="00467C89" w:rsidP="008A22C6">
      <w:r>
        <w:t>Don’t know</w:t>
      </w:r>
    </w:p>
    <w:p w:rsidR="00467C89" w:rsidRDefault="00467C89" w:rsidP="008A22C6"/>
    <w:p w:rsidR="004B5CD6" w:rsidRDefault="004B5CD6" w:rsidP="008A22C6">
      <w:pPr>
        <w:rPr>
          <w:b/>
        </w:rPr>
      </w:pPr>
      <w:r>
        <w:rPr>
          <w:b/>
        </w:rPr>
        <w:t>7</w:t>
      </w:r>
    </w:p>
    <w:p w:rsidR="00424A73" w:rsidRDefault="00424A73" w:rsidP="00C9585D">
      <w:r>
        <w:t>T</w:t>
      </w:r>
      <w:r w:rsidRPr="00424A73">
        <w:t xml:space="preserve">he legal minimum wage for employees aged 21 to 24 </w:t>
      </w:r>
      <w:r>
        <w:t>is</w:t>
      </w:r>
      <w:r w:rsidRPr="00424A73">
        <w:t xml:space="preserve"> £7.05 per hour (£13,696 per year)</w:t>
      </w:r>
      <w:r>
        <w:t xml:space="preserve">.  </w:t>
      </w:r>
      <w:r w:rsidR="00C9585D" w:rsidRPr="00C9585D">
        <w:t>Do you</w:t>
      </w:r>
      <w:r>
        <w:t xml:space="preserve"> agree with the principle that the legal minimum wage should be lower for employees aged </w:t>
      </w:r>
      <w:r w:rsidR="002453BC">
        <w:t>24 and under</w:t>
      </w:r>
      <w:r>
        <w:t>?</w:t>
      </w:r>
    </w:p>
    <w:p w:rsidR="00424A73" w:rsidRDefault="00424A73" w:rsidP="00C9585D"/>
    <w:p w:rsidR="00C9585D" w:rsidRPr="00C9585D" w:rsidRDefault="00C9585D" w:rsidP="00C9585D">
      <w:r w:rsidRPr="00C9585D">
        <w:t xml:space="preserve">Yes </w:t>
      </w:r>
    </w:p>
    <w:p w:rsidR="00C9585D" w:rsidRPr="00C9585D" w:rsidRDefault="00C9585D" w:rsidP="00C9585D">
      <w:r w:rsidRPr="00C9585D">
        <w:lastRenderedPageBreak/>
        <w:t>No</w:t>
      </w:r>
    </w:p>
    <w:p w:rsidR="00C9585D" w:rsidRPr="00C9585D" w:rsidRDefault="00C9585D" w:rsidP="00C9585D">
      <w:r w:rsidRPr="00C9585D">
        <w:t>Don’t know</w:t>
      </w:r>
    </w:p>
    <w:p w:rsidR="00C9585D" w:rsidRDefault="00C9585D" w:rsidP="008A22C6"/>
    <w:p w:rsidR="00435515" w:rsidRPr="00435515" w:rsidRDefault="00435515" w:rsidP="008A22C6">
      <w:pPr>
        <w:rPr>
          <w:b/>
        </w:rPr>
      </w:pPr>
      <w:r w:rsidRPr="00435515">
        <w:rPr>
          <w:b/>
        </w:rPr>
        <w:t>8</w:t>
      </w:r>
    </w:p>
    <w:p w:rsidR="0039698B" w:rsidRPr="0039698B" w:rsidRDefault="00424A73" w:rsidP="0039698B">
      <w:r>
        <w:t>T</w:t>
      </w:r>
      <w:r w:rsidR="0039698B" w:rsidRPr="0039698B">
        <w:t>he legal minimum wage for employees</w:t>
      </w:r>
      <w:r w:rsidR="0039698B">
        <w:t xml:space="preserve"> aged 18 to 20</w:t>
      </w:r>
      <w:r>
        <w:t xml:space="preserve"> is </w:t>
      </w:r>
      <w:r w:rsidR="0039698B">
        <w:t>£5.60</w:t>
      </w:r>
      <w:r w:rsidR="0039698B" w:rsidRPr="0039698B">
        <w:t xml:space="preserve"> per hour (£</w:t>
      </w:r>
      <w:r w:rsidR="0039698B">
        <w:t>11,096</w:t>
      </w:r>
      <w:r w:rsidR="0039698B" w:rsidRPr="0039698B">
        <w:t xml:space="preserve"> per year)</w:t>
      </w:r>
      <w:r>
        <w:t>.  Do you agree with the principle that the legal minimum wage should be lower for employees aged 20 and under</w:t>
      </w:r>
      <w:r w:rsidR="0039698B" w:rsidRPr="0039698B">
        <w:t>?</w:t>
      </w:r>
    </w:p>
    <w:p w:rsidR="0039698B" w:rsidRPr="0039698B" w:rsidRDefault="0039698B" w:rsidP="0039698B"/>
    <w:p w:rsidR="0039698B" w:rsidRPr="0039698B" w:rsidRDefault="0039698B" w:rsidP="0039698B">
      <w:r w:rsidRPr="0039698B">
        <w:t xml:space="preserve">Yes </w:t>
      </w:r>
    </w:p>
    <w:p w:rsidR="0039698B" w:rsidRPr="0039698B" w:rsidRDefault="0039698B" w:rsidP="0039698B">
      <w:r w:rsidRPr="0039698B">
        <w:t>No</w:t>
      </w:r>
    </w:p>
    <w:p w:rsidR="0039698B" w:rsidRPr="0039698B" w:rsidRDefault="0039698B" w:rsidP="0039698B">
      <w:r w:rsidRPr="0039698B">
        <w:t>Don’t know</w:t>
      </w:r>
    </w:p>
    <w:p w:rsidR="0039698B" w:rsidRDefault="0039698B" w:rsidP="008A22C6"/>
    <w:p w:rsidR="00784301" w:rsidRDefault="00435515" w:rsidP="008A22C6">
      <w:pPr>
        <w:rPr>
          <w:b/>
        </w:rPr>
      </w:pPr>
      <w:r>
        <w:rPr>
          <w:b/>
        </w:rPr>
        <w:t>9</w:t>
      </w:r>
    </w:p>
    <w:p w:rsidR="00784301" w:rsidRDefault="00784301" w:rsidP="008A22C6">
      <w:r>
        <w:t>Thinking about the</w:t>
      </w:r>
      <w:r w:rsidRPr="00C9585D">
        <w:t xml:space="preserve"> </w:t>
      </w:r>
      <w:r>
        <w:t>relatively high cost of living in Oxford, to what extent do you agree or disagree with the principle that the</w:t>
      </w:r>
      <w:r w:rsidR="00435515">
        <w:t xml:space="preserve"> City</w:t>
      </w:r>
      <w:r>
        <w:t xml:space="preserve"> Council should pay its employees more than the legal minimum?</w:t>
      </w:r>
    </w:p>
    <w:p w:rsidR="00784301" w:rsidRDefault="00784301" w:rsidP="008A22C6"/>
    <w:p w:rsidR="00784301" w:rsidRDefault="00784301" w:rsidP="00784301">
      <w:r>
        <w:t>Strongly agree</w:t>
      </w:r>
    </w:p>
    <w:p w:rsidR="00784301" w:rsidRDefault="00784301" w:rsidP="00784301">
      <w:r>
        <w:t>Agree</w:t>
      </w:r>
    </w:p>
    <w:p w:rsidR="00784301" w:rsidRDefault="00784301" w:rsidP="00784301">
      <w:proofErr w:type="gramStart"/>
      <w:r>
        <w:t>Neither agree or</w:t>
      </w:r>
      <w:proofErr w:type="gramEnd"/>
      <w:r>
        <w:t xml:space="preserve"> disagree</w:t>
      </w:r>
    </w:p>
    <w:p w:rsidR="00784301" w:rsidRDefault="00784301" w:rsidP="00784301">
      <w:r>
        <w:t>Disagree</w:t>
      </w:r>
    </w:p>
    <w:p w:rsidR="00784301" w:rsidRDefault="00784301" w:rsidP="00784301">
      <w:r>
        <w:t>Strongly disagree</w:t>
      </w:r>
    </w:p>
    <w:p w:rsidR="00784301" w:rsidRDefault="00784301" w:rsidP="008A22C6"/>
    <w:p w:rsidR="00784301" w:rsidRDefault="00435515" w:rsidP="008A22C6">
      <w:pPr>
        <w:rPr>
          <w:b/>
        </w:rPr>
      </w:pPr>
      <w:r>
        <w:rPr>
          <w:b/>
        </w:rPr>
        <w:t>10</w:t>
      </w:r>
    </w:p>
    <w:p w:rsidR="00784301" w:rsidRPr="00784301" w:rsidRDefault="00784301" w:rsidP="00784301">
      <w:r>
        <w:t>T</w:t>
      </w:r>
      <w:r w:rsidRPr="00784301">
        <w:t>o what extent do you agree or di</w:t>
      </w:r>
      <w:r>
        <w:t xml:space="preserve">sagree with the principle that other </w:t>
      </w:r>
      <w:r w:rsidR="00467C89">
        <w:t xml:space="preserve">large </w:t>
      </w:r>
      <w:r w:rsidR="0039698B">
        <w:t xml:space="preserve">employers </w:t>
      </w:r>
      <w:r>
        <w:t>in the city</w:t>
      </w:r>
      <w:r w:rsidRPr="00784301">
        <w:t xml:space="preserve"> should </w:t>
      </w:r>
      <w:r w:rsidR="001D3386">
        <w:t xml:space="preserve">be encouraged to </w:t>
      </w:r>
      <w:r w:rsidRPr="00784301">
        <w:t xml:space="preserve">pay </w:t>
      </w:r>
      <w:r w:rsidR="00467C89">
        <w:t xml:space="preserve">their </w:t>
      </w:r>
      <w:r w:rsidRPr="00784301">
        <w:t>employees more than the legal minimum?</w:t>
      </w:r>
    </w:p>
    <w:p w:rsidR="00784301" w:rsidRPr="00784301" w:rsidRDefault="00784301" w:rsidP="008A22C6"/>
    <w:p w:rsidR="00467C89" w:rsidRDefault="00467C89" w:rsidP="00467C89">
      <w:r>
        <w:t>Strongly agree</w:t>
      </w:r>
    </w:p>
    <w:p w:rsidR="00467C89" w:rsidRDefault="00467C89" w:rsidP="00467C89">
      <w:r>
        <w:t>Agree</w:t>
      </w:r>
    </w:p>
    <w:p w:rsidR="00467C89" w:rsidRDefault="00467C89" w:rsidP="00467C89">
      <w:proofErr w:type="gramStart"/>
      <w:r>
        <w:t>Neither agree or</w:t>
      </w:r>
      <w:proofErr w:type="gramEnd"/>
      <w:r>
        <w:t xml:space="preserve"> disagree</w:t>
      </w:r>
    </w:p>
    <w:p w:rsidR="00467C89" w:rsidRDefault="00467C89" w:rsidP="00467C89">
      <w:r>
        <w:t>Disagree</w:t>
      </w:r>
    </w:p>
    <w:p w:rsidR="00467C89" w:rsidRDefault="00467C89" w:rsidP="00467C89">
      <w:r>
        <w:t>Strongly disagree</w:t>
      </w:r>
    </w:p>
    <w:p w:rsidR="00784301" w:rsidRPr="00784301" w:rsidRDefault="00784301" w:rsidP="008A22C6"/>
    <w:p w:rsidR="00467C89" w:rsidRDefault="00435515" w:rsidP="00467C89">
      <w:pPr>
        <w:rPr>
          <w:b/>
        </w:rPr>
      </w:pPr>
      <w:r>
        <w:rPr>
          <w:b/>
        </w:rPr>
        <w:t>11</w:t>
      </w:r>
    </w:p>
    <w:p w:rsidR="00467C89" w:rsidRPr="00784301" w:rsidRDefault="00467C89" w:rsidP="00467C89">
      <w:r>
        <w:t>T</w:t>
      </w:r>
      <w:r w:rsidRPr="00784301">
        <w:t>o what extent do you agree or di</w:t>
      </w:r>
      <w:r>
        <w:t>sagree with the principle that</w:t>
      </w:r>
      <w:r>
        <w:t xml:space="preserve"> smaller</w:t>
      </w:r>
      <w:r>
        <w:t xml:space="preserve"> employers in the city</w:t>
      </w:r>
      <w:r w:rsidRPr="00784301">
        <w:t xml:space="preserve"> should </w:t>
      </w:r>
      <w:r>
        <w:t>also</w:t>
      </w:r>
      <w:r w:rsidR="001D3386">
        <w:t xml:space="preserve"> be encouraged to </w:t>
      </w:r>
      <w:r w:rsidRPr="00784301">
        <w:t xml:space="preserve">pay </w:t>
      </w:r>
      <w:r>
        <w:t xml:space="preserve">their </w:t>
      </w:r>
      <w:r w:rsidRPr="00784301">
        <w:t>employees more than the legal minimum?</w:t>
      </w:r>
    </w:p>
    <w:p w:rsidR="00467C89" w:rsidRPr="00784301" w:rsidRDefault="00467C89" w:rsidP="00467C89"/>
    <w:p w:rsidR="00467C89" w:rsidRDefault="00467C89" w:rsidP="00467C89">
      <w:r>
        <w:t>Strongly agree</w:t>
      </w:r>
    </w:p>
    <w:p w:rsidR="00467C89" w:rsidRDefault="00467C89" w:rsidP="00467C89">
      <w:r>
        <w:t>Agree</w:t>
      </w:r>
    </w:p>
    <w:p w:rsidR="00467C89" w:rsidRDefault="00467C89" w:rsidP="00467C89">
      <w:proofErr w:type="gramStart"/>
      <w:r>
        <w:t>Neither agree or</w:t>
      </w:r>
      <w:proofErr w:type="gramEnd"/>
      <w:r>
        <w:t xml:space="preserve"> disagree</w:t>
      </w:r>
    </w:p>
    <w:p w:rsidR="00467C89" w:rsidRDefault="00467C89" w:rsidP="00467C89">
      <w:r>
        <w:t>Disagree</w:t>
      </w:r>
    </w:p>
    <w:p w:rsidR="00467C89" w:rsidRDefault="00467C89" w:rsidP="00467C89">
      <w:r>
        <w:t>Strongly disagree</w:t>
      </w:r>
    </w:p>
    <w:p w:rsidR="0077110E" w:rsidRPr="0077110E" w:rsidRDefault="0077110E" w:rsidP="008A22C6"/>
    <w:p w:rsidR="00424A73" w:rsidRDefault="00424A73" w:rsidP="008A22C6">
      <w:pPr>
        <w:rPr>
          <w:b/>
        </w:rPr>
      </w:pPr>
      <w:r>
        <w:rPr>
          <w:b/>
        </w:rPr>
        <w:t>12</w:t>
      </w:r>
    </w:p>
    <w:p w:rsidR="004653D8" w:rsidRDefault="009B1AE5" w:rsidP="008A22C6">
      <w:r>
        <w:t>The Living Wage Foundation promotes</w:t>
      </w:r>
      <w:r w:rsidR="00F004E9">
        <w:t xml:space="preserve"> the payment of the ‘L</w:t>
      </w:r>
      <w:r>
        <w:t xml:space="preserve">iving </w:t>
      </w:r>
      <w:r w:rsidR="00F004E9">
        <w:t>W</w:t>
      </w:r>
      <w:r>
        <w:t>age</w:t>
      </w:r>
      <w:r w:rsidR="00F004E9">
        <w:t>’</w:t>
      </w:r>
      <w:r w:rsidR="000861FC">
        <w:t xml:space="preserve"> </w:t>
      </w:r>
      <w:r w:rsidR="00F004E9">
        <w:t xml:space="preserve">which is </w:t>
      </w:r>
      <w:r w:rsidR="000861FC">
        <w:t>based on what people need to live</w:t>
      </w:r>
      <w:r>
        <w:t xml:space="preserve"> </w:t>
      </w:r>
      <w:r w:rsidR="00F004E9">
        <w:t>and</w:t>
      </w:r>
      <w:r>
        <w:t xml:space="preserve"> is £8.45 per hour (£16,743 per year) </w:t>
      </w:r>
      <w:r w:rsidR="000861FC">
        <w:t>for employees of all ages</w:t>
      </w:r>
      <w:r w:rsidR="002453BC" w:rsidRPr="002453BC">
        <w:t xml:space="preserve"> outside of London</w:t>
      </w:r>
      <w:r>
        <w:t xml:space="preserve">. </w:t>
      </w:r>
      <w:r w:rsidR="000861FC">
        <w:t xml:space="preserve"> </w:t>
      </w:r>
      <w:r w:rsidR="00F004E9">
        <w:t>Do you think the Living Wage</w:t>
      </w:r>
      <w:r w:rsidR="000861FC" w:rsidRPr="000861FC">
        <w:t xml:space="preserve"> is high enough to meet the basic needs of a person or family living and working in Oxford?</w:t>
      </w:r>
    </w:p>
    <w:p w:rsidR="00F004E9" w:rsidRDefault="00F004E9" w:rsidP="008A22C6">
      <w:r>
        <w:lastRenderedPageBreak/>
        <w:t xml:space="preserve">Yes </w:t>
      </w:r>
    </w:p>
    <w:p w:rsidR="00F004E9" w:rsidRDefault="00F004E9" w:rsidP="008A22C6">
      <w:r>
        <w:t xml:space="preserve">No </w:t>
      </w:r>
    </w:p>
    <w:p w:rsidR="00F004E9" w:rsidRDefault="00F004E9" w:rsidP="008A22C6">
      <w:r>
        <w:t>Don’t know</w:t>
      </w:r>
    </w:p>
    <w:p w:rsidR="009B1AE5" w:rsidRDefault="009B1AE5" w:rsidP="008A22C6"/>
    <w:p w:rsidR="00022953" w:rsidRPr="00022953" w:rsidRDefault="00022953" w:rsidP="008A22C6">
      <w:pPr>
        <w:rPr>
          <w:b/>
        </w:rPr>
      </w:pPr>
      <w:r w:rsidRPr="00022953">
        <w:rPr>
          <w:b/>
        </w:rPr>
        <w:t>13</w:t>
      </w:r>
    </w:p>
    <w:p w:rsidR="00022953" w:rsidRDefault="00022953" w:rsidP="008A22C6">
      <w:r>
        <w:t xml:space="preserve">Thinking about the cost of living in Oxford, to what extent do you agree </w:t>
      </w:r>
      <w:r w:rsidR="00F004E9">
        <w:t xml:space="preserve">or disagree </w:t>
      </w:r>
      <w:r>
        <w:t xml:space="preserve">that the Council should promote the payment of a wage </w:t>
      </w:r>
      <w:r w:rsidR="002453BC">
        <w:t xml:space="preserve">rate </w:t>
      </w:r>
      <w:r w:rsidR="00F004E9">
        <w:t>that</w:t>
      </w:r>
      <w:r>
        <w:t xml:space="preserve"> is higher than the </w:t>
      </w:r>
      <w:r w:rsidR="00F004E9">
        <w:t xml:space="preserve">Living Wage for the </w:t>
      </w:r>
      <w:r>
        <w:t>rest of the country (outside of London)?</w:t>
      </w:r>
    </w:p>
    <w:p w:rsidR="00022953" w:rsidRDefault="00022953" w:rsidP="008A22C6"/>
    <w:p w:rsidR="00F004E9" w:rsidRPr="009B1AE5" w:rsidRDefault="00F004E9" w:rsidP="00F004E9">
      <w:pPr>
        <w:rPr>
          <w:iCs/>
        </w:rPr>
      </w:pPr>
      <w:r w:rsidRPr="009B1AE5">
        <w:rPr>
          <w:iCs/>
        </w:rPr>
        <w:t>Strongly agree</w:t>
      </w:r>
    </w:p>
    <w:p w:rsidR="00F004E9" w:rsidRPr="009B1AE5" w:rsidRDefault="00F004E9" w:rsidP="00F004E9">
      <w:pPr>
        <w:rPr>
          <w:iCs/>
        </w:rPr>
      </w:pPr>
      <w:r w:rsidRPr="009B1AE5">
        <w:rPr>
          <w:iCs/>
        </w:rPr>
        <w:t>Agree</w:t>
      </w:r>
    </w:p>
    <w:p w:rsidR="00F004E9" w:rsidRPr="009B1AE5" w:rsidRDefault="00F004E9" w:rsidP="00F004E9">
      <w:pPr>
        <w:rPr>
          <w:iCs/>
        </w:rPr>
      </w:pPr>
      <w:proofErr w:type="gramStart"/>
      <w:r w:rsidRPr="009B1AE5">
        <w:rPr>
          <w:iCs/>
        </w:rPr>
        <w:t>Neither agree or</w:t>
      </w:r>
      <w:proofErr w:type="gramEnd"/>
      <w:r w:rsidRPr="009B1AE5">
        <w:rPr>
          <w:iCs/>
        </w:rPr>
        <w:t xml:space="preserve"> disagree</w:t>
      </w:r>
    </w:p>
    <w:p w:rsidR="00F004E9" w:rsidRPr="009B1AE5" w:rsidRDefault="00F004E9" w:rsidP="00F004E9">
      <w:pPr>
        <w:rPr>
          <w:iCs/>
        </w:rPr>
      </w:pPr>
      <w:r w:rsidRPr="009B1AE5">
        <w:rPr>
          <w:iCs/>
        </w:rPr>
        <w:t>Disagree</w:t>
      </w:r>
    </w:p>
    <w:p w:rsidR="00F004E9" w:rsidRPr="009B1AE5" w:rsidRDefault="00F004E9" w:rsidP="00F004E9">
      <w:pPr>
        <w:rPr>
          <w:iCs/>
        </w:rPr>
      </w:pPr>
      <w:r w:rsidRPr="009B1AE5">
        <w:rPr>
          <w:iCs/>
        </w:rPr>
        <w:t>Strongly disagree</w:t>
      </w:r>
    </w:p>
    <w:p w:rsidR="00F004E9" w:rsidRDefault="00F004E9" w:rsidP="008A22C6"/>
    <w:p w:rsidR="000861FC" w:rsidRPr="000861FC" w:rsidRDefault="00022953" w:rsidP="000861FC">
      <w:pPr>
        <w:rPr>
          <w:b/>
          <w:iCs/>
        </w:rPr>
      </w:pPr>
      <w:r>
        <w:rPr>
          <w:b/>
          <w:iCs/>
        </w:rPr>
        <w:t>14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 xml:space="preserve">The </w:t>
      </w:r>
      <w:r>
        <w:rPr>
          <w:iCs/>
        </w:rPr>
        <w:t xml:space="preserve">City Council promotes payment of the </w:t>
      </w:r>
      <w:r w:rsidR="00F004E9">
        <w:rPr>
          <w:iCs/>
        </w:rPr>
        <w:t>‘</w:t>
      </w:r>
      <w:r w:rsidRPr="009B1AE5">
        <w:rPr>
          <w:iCs/>
        </w:rPr>
        <w:t>Oxford Living Wage</w:t>
      </w:r>
      <w:r w:rsidR="00F004E9">
        <w:rPr>
          <w:iCs/>
        </w:rPr>
        <w:t>’</w:t>
      </w:r>
      <w:r w:rsidRPr="009B1AE5">
        <w:rPr>
          <w:iCs/>
        </w:rPr>
        <w:t xml:space="preserve"> </w:t>
      </w:r>
      <w:r>
        <w:rPr>
          <w:iCs/>
        </w:rPr>
        <w:t xml:space="preserve">which is </w:t>
      </w:r>
      <w:r w:rsidRPr="009B1AE5">
        <w:rPr>
          <w:iCs/>
        </w:rPr>
        <w:t>£9.26 per hour (£18,303 per year) for employees</w:t>
      </w:r>
      <w:r>
        <w:rPr>
          <w:iCs/>
        </w:rPr>
        <w:t xml:space="preserve"> of all ages</w:t>
      </w:r>
      <w:r w:rsidRPr="009B1AE5">
        <w:rPr>
          <w:iCs/>
        </w:rPr>
        <w:t>.  Do you think th</w:t>
      </w:r>
      <w:r w:rsidR="00F004E9">
        <w:rPr>
          <w:iCs/>
        </w:rPr>
        <w:t>e Oxford Living Wage</w:t>
      </w:r>
      <w:r w:rsidRPr="009B1AE5">
        <w:rPr>
          <w:iCs/>
        </w:rPr>
        <w:t xml:space="preserve"> is high enough to meet the basic needs of a person or family living and working in Oxford?</w:t>
      </w:r>
    </w:p>
    <w:p w:rsidR="000861FC" w:rsidRPr="009B1AE5" w:rsidRDefault="000861FC" w:rsidP="000861FC">
      <w:pPr>
        <w:rPr>
          <w:iCs/>
        </w:rPr>
      </w:pP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>Yes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 xml:space="preserve">No </w:t>
      </w:r>
    </w:p>
    <w:p w:rsidR="000861FC" w:rsidRPr="009B1AE5" w:rsidRDefault="000861FC" w:rsidP="000861FC">
      <w:r w:rsidRPr="009B1AE5">
        <w:rPr>
          <w:iCs/>
        </w:rPr>
        <w:t>Don’t know</w:t>
      </w:r>
    </w:p>
    <w:p w:rsidR="000861FC" w:rsidRDefault="000861FC" w:rsidP="009B1AE5">
      <w:pPr>
        <w:rPr>
          <w:iCs/>
        </w:rPr>
      </w:pPr>
    </w:p>
    <w:p w:rsidR="008A1B73" w:rsidRDefault="00022953" w:rsidP="008A22C6">
      <w:pPr>
        <w:rPr>
          <w:b/>
        </w:rPr>
      </w:pPr>
      <w:r>
        <w:rPr>
          <w:b/>
        </w:rPr>
        <w:t>15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 xml:space="preserve">The rate of the Oxford Living Wage has been set at 95% of the </w:t>
      </w:r>
      <w:r w:rsidR="00F004E9">
        <w:rPr>
          <w:iCs/>
        </w:rPr>
        <w:t>‘</w:t>
      </w:r>
      <w:r w:rsidRPr="009B1AE5">
        <w:rPr>
          <w:iCs/>
        </w:rPr>
        <w:t>London Living Wage</w:t>
      </w:r>
      <w:r w:rsidR="00F004E9">
        <w:rPr>
          <w:iCs/>
        </w:rPr>
        <w:t>’</w:t>
      </w:r>
      <w:r w:rsidRPr="009B1AE5">
        <w:rPr>
          <w:iCs/>
        </w:rPr>
        <w:t xml:space="preserve">, which </w:t>
      </w:r>
      <w:r w:rsidR="002453BC">
        <w:rPr>
          <w:iCs/>
        </w:rPr>
        <w:t xml:space="preserve">is </w:t>
      </w:r>
      <w:r w:rsidRPr="000861FC">
        <w:rPr>
          <w:iCs/>
        </w:rPr>
        <w:t>based on what people need to live</w:t>
      </w:r>
      <w:r>
        <w:rPr>
          <w:iCs/>
        </w:rPr>
        <w:t xml:space="preserve"> in London</w:t>
      </w:r>
      <w:r w:rsidRPr="009B1AE5">
        <w:rPr>
          <w:iCs/>
        </w:rPr>
        <w:t>.  To what extent do you agree with the principle of linking the Oxford Living Wage with the London Living Wage in this way?</w:t>
      </w:r>
    </w:p>
    <w:p w:rsidR="000861FC" w:rsidRPr="009B1AE5" w:rsidRDefault="000861FC" w:rsidP="000861FC">
      <w:pPr>
        <w:rPr>
          <w:iCs/>
        </w:rPr>
      </w:pP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>Strongly agree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>Agree</w:t>
      </w:r>
    </w:p>
    <w:p w:rsidR="000861FC" w:rsidRPr="009B1AE5" w:rsidRDefault="000861FC" w:rsidP="000861FC">
      <w:pPr>
        <w:rPr>
          <w:iCs/>
        </w:rPr>
      </w:pPr>
      <w:proofErr w:type="gramStart"/>
      <w:r w:rsidRPr="009B1AE5">
        <w:rPr>
          <w:iCs/>
        </w:rPr>
        <w:t>Neither agree or</w:t>
      </w:r>
      <w:proofErr w:type="gramEnd"/>
      <w:r w:rsidRPr="009B1AE5">
        <w:rPr>
          <w:iCs/>
        </w:rPr>
        <w:t xml:space="preserve"> disagree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>Disagree</w:t>
      </w:r>
    </w:p>
    <w:p w:rsidR="000861FC" w:rsidRPr="009B1AE5" w:rsidRDefault="000861FC" w:rsidP="000861FC">
      <w:pPr>
        <w:rPr>
          <w:iCs/>
        </w:rPr>
      </w:pPr>
      <w:r w:rsidRPr="009B1AE5">
        <w:rPr>
          <w:iCs/>
        </w:rPr>
        <w:t>Strongly disagree</w:t>
      </w:r>
    </w:p>
    <w:p w:rsidR="008A1B73" w:rsidRDefault="008A1B73" w:rsidP="008A22C6"/>
    <w:p w:rsidR="005A3DED" w:rsidRDefault="00022953" w:rsidP="008A22C6">
      <w:pPr>
        <w:rPr>
          <w:b/>
        </w:rPr>
      </w:pPr>
      <w:r>
        <w:rPr>
          <w:b/>
        </w:rPr>
        <w:t>16</w:t>
      </w:r>
    </w:p>
    <w:p w:rsidR="00022953" w:rsidRDefault="00022953" w:rsidP="008A22C6">
      <w:r>
        <w:t>Which of the following wage rates do you think the</w:t>
      </w:r>
      <w:r w:rsidR="00F004E9">
        <w:t xml:space="preserve"> City</w:t>
      </w:r>
      <w:r>
        <w:t xml:space="preserve"> Council should pay its </w:t>
      </w:r>
      <w:r w:rsidR="00F004E9">
        <w:t>employees</w:t>
      </w:r>
      <w:r>
        <w:t xml:space="preserve"> as a minimum?</w:t>
      </w:r>
    </w:p>
    <w:p w:rsidR="00022953" w:rsidRDefault="00022953" w:rsidP="008A22C6"/>
    <w:p w:rsidR="00022953" w:rsidRDefault="00022953" w:rsidP="008A22C6">
      <w:r>
        <w:t>The London Living Wage - £9.75 per hour</w:t>
      </w:r>
    </w:p>
    <w:p w:rsidR="00022953" w:rsidRDefault="00022953" w:rsidP="008A22C6">
      <w:r>
        <w:t>The Oxford Living Wage - £9.26 per hour</w:t>
      </w:r>
    </w:p>
    <w:p w:rsidR="00022953" w:rsidRDefault="00022953" w:rsidP="008A22C6">
      <w:r>
        <w:t>The Living Wage - £8.45 per hour</w:t>
      </w:r>
    </w:p>
    <w:p w:rsidR="00022953" w:rsidRDefault="00022953" w:rsidP="008A22C6">
      <w:r>
        <w:t>The legal minimum - £7.50 per hour for over 25s</w:t>
      </w:r>
    </w:p>
    <w:p w:rsidR="00022953" w:rsidRDefault="00022953" w:rsidP="008A22C6"/>
    <w:p w:rsidR="002453BC" w:rsidRDefault="002453BC" w:rsidP="008A22C6">
      <w:pPr>
        <w:rPr>
          <w:b/>
        </w:rPr>
      </w:pPr>
      <w:r>
        <w:rPr>
          <w:b/>
        </w:rPr>
        <w:t>17</w:t>
      </w:r>
    </w:p>
    <w:p w:rsidR="002453BC" w:rsidRDefault="002453BC" w:rsidP="008A22C6">
      <w:r>
        <w:t xml:space="preserve">Do you think the City Council should have a role in promoting the payment of higher wages </w:t>
      </w:r>
      <w:r w:rsidR="0016323C">
        <w:t>by</w:t>
      </w:r>
      <w:r>
        <w:t xml:space="preserve"> other employers based in the city?</w:t>
      </w:r>
    </w:p>
    <w:p w:rsidR="002453BC" w:rsidRDefault="002453BC" w:rsidP="008A22C6"/>
    <w:p w:rsidR="002453BC" w:rsidRDefault="002453BC" w:rsidP="008A22C6">
      <w:r>
        <w:lastRenderedPageBreak/>
        <w:t xml:space="preserve">Yes </w:t>
      </w:r>
    </w:p>
    <w:p w:rsidR="002453BC" w:rsidRDefault="002453BC" w:rsidP="008A22C6">
      <w:r>
        <w:t xml:space="preserve">No </w:t>
      </w:r>
    </w:p>
    <w:p w:rsidR="002453BC" w:rsidRDefault="002453BC" w:rsidP="008A22C6">
      <w:r>
        <w:t>Don’t know</w:t>
      </w:r>
    </w:p>
    <w:p w:rsidR="002453BC" w:rsidRDefault="002453BC" w:rsidP="008A22C6"/>
    <w:p w:rsidR="00022953" w:rsidRDefault="00022953" w:rsidP="008A22C6">
      <w:pPr>
        <w:rPr>
          <w:b/>
        </w:rPr>
      </w:pPr>
      <w:r>
        <w:rPr>
          <w:b/>
        </w:rPr>
        <w:t>1</w:t>
      </w:r>
      <w:r w:rsidR="002453BC">
        <w:rPr>
          <w:b/>
        </w:rPr>
        <w:t>8</w:t>
      </w:r>
    </w:p>
    <w:p w:rsidR="00022953" w:rsidRDefault="002453BC" w:rsidP="00022953">
      <w:r>
        <w:t>If you answered yes to Question 17, w</w:t>
      </w:r>
      <w:r w:rsidR="00022953">
        <w:t xml:space="preserve">hich of the following wage rates do you think the Council should </w:t>
      </w:r>
      <w:r w:rsidR="00022953">
        <w:t xml:space="preserve">promote to other employers </w:t>
      </w:r>
      <w:r>
        <w:t xml:space="preserve">based </w:t>
      </w:r>
      <w:r w:rsidR="00022953">
        <w:t>in the city?</w:t>
      </w:r>
    </w:p>
    <w:p w:rsidR="00022953" w:rsidRDefault="00022953" w:rsidP="00022953"/>
    <w:p w:rsidR="00022953" w:rsidRDefault="00022953" w:rsidP="00022953">
      <w:r>
        <w:t>The London Living Wage - £9.75 per hour</w:t>
      </w:r>
    </w:p>
    <w:p w:rsidR="00022953" w:rsidRDefault="00022953" w:rsidP="00022953">
      <w:r>
        <w:t>The Oxford Living Wage - £9.26 per hour</w:t>
      </w:r>
    </w:p>
    <w:p w:rsidR="00022953" w:rsidRDefault="00022953" w:rsidP="00022953">
      <w:r>
        <w:t>The Living Wage - £8.45 per hour</w:t>
      </w:r>
    </w:p>
    <w:p w:rsidR="00022953" w:rsidRDefault="00022953" w:rsidP="00022953">
      <w:r>
        <w:t xml:space="preserve">The legal minimum - £7.50 per hour </w:t>
      </w:r>
      <w:r>
        <w:t>(</w:t>
      </w:r>
      <w:r>
        <w:t>for over 25s</w:t>
      </w:r>
      <w:r>
        <w:t>)</w:t>
      </w:r>
    </w:p>
    <w:p w:rsidR="00022953" w:rsidRDefault="00022953" w:rsidP="00022953">
      <w:r>
        <w:t>None of the above</w:t>
      </w:r>
    </w:p>
    <w:p w:rsidR="00022953" w:rsidRDefault="00022953" w:rsidP="008A22C6">
      <w:pPr>
        <w:rPr>
          <w:b/>
        </w:rPr>
      </w:pPr>
    </w:p>
    <w:p w:rsidR="009A6096" w:rsidRDefault="009A6096" w:rsidP="008A22C6">
      <w:pPr>
        <w:rPr>
          <w:b/>
        </w:rPr>
      </w:pPr>
      <w:r>
        <w:rPr>
          <w:b/>
        </w:rPr>
        <w:t>19</w:t>
      </w:r>
    </w:p>
    <w:p w:rsidR="009A6096" w:rsidRDefault="009A6096" w:rsidP="008A22C6">
      <w:r>
        <w:t>Please use this space to make other comments on the issue of low pay.</w:t>
      </w:r>
    </w:p>
    <w:p w:rsidR="009A6096" w:rsidRDefault="009A6096" w:rsidP="008A22C6"/>
    <w:p w:rsidR="009A6096" w:rsidRPr="009A6096" w:rsidRDefault="009A6096" w:rsidP="008A22C6">
      <w:pPr>
        <w:rPr>
          <w:i/>
        </w:rPr>
      </w:pPr>
      <w:r w:rsidRPr="009A6096">
        <w:rPr>
          <w:i/>
        </w:rPr>
        <w:t>(</w:t>
      </w:r>
      <w:proofErr w:type="gramStart"/>
      <w:r w:rsidRPr="009A6096">
        <w:rPr>
          <w:i/>
        </w:rPr>
        <w:t>text</w:t>
      </w:r>
      <w:proofErr w:type="gramEnd"/>
      <w:r w:rsidRPr="009A6096">
        <w:rPr>
          <w:i/>
        </w:rPr>
        <w:t xml:space="preserve"> box)</w:t>
      </w:r>
    </w:p>
    <w:p w:rsidR="009A6096" w:rsidRDefault="009A6096" w:rsidP="008A22C6"/>
    <w:p w:rsidR="009A6096" w:rsidRPr="009A6096" w:rsidRDefault="009A6096" w:rsidP="008A22C6">
      <w:pPr>
        <w:rPr>
          <w:b/>
        </w:rPr>
      </w:pPr>
      <w:r w:rsidRPr="009A6096">
        <w:rPr>
          <w:b/>
        </w:rPr>
        <w:t>Finish</w:t>
      </w:r>
    </w:p>
    <w:sectPr w:rsidR="009A6096" w:rsidRPr="009A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1EB"/>
    <w:multiLevelType w:val="hybridMultilevel"/>
    <w:tmpl w:val="1AC6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C"/>
    <w:rsid w:val="00022953"/>
    <w:rsid w:val="000861FC"/>
    <w:rsid w:val="000B4310"/>
    <w:rsid w:val="0016323C"/>
    <w:rsid w:val="001D3386"/>
    <w:rsid w:val="002453BC"/>
    <w:rsid w:val="0039698B"/>
    <w:rsid w:val="004000D7"/>
    <w:rsid w:val="00424A73"/>
    <w:rsid w:val="00435515"/>
    <w:rsid w:val="004653D8"/>
    <w:rsid w:val="00467C89"/>
    <w:rsid w:val="004840A9"/>
    <w:rsid w:val="004B5CD6"/>
    <w:rsid w:val="004C6BB2"/>
    <w:rsid w:val="00504E43"/>
    <w:rsid w:val="005A3DED"/>
    <w:rsid w:val="0077110E"/>
    <w:rsid w:val="00784301"/>
    <w:rsid w:val="007908F4"/>
    <w:rsid w:val="008A1B73"/>
    <w:rsid w:val="008A22C6"/>
    <w:rsid w:val="009A6096"/>
    <w:rsid w:val="009B1AE5"/>
    <w:rsid w:val="00A158A5"/>
    <w:rsid w:val="00C07F80"/>
    <w:rsid w:val="00C94094"/>
    <w:rsid w:val="00C9585D"/>
    <w:rsid w:val="00F004E9"/>
    <w:rsid w:val="00FD3A85"/>
    <w:rsid w:val="00FE4D2C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B9"/>
    <w:pPr>
      <w:ind w:left="720"/>
      <w:contextualSpacing/>
    </w:pPr>
  </w:style>
  <w:style w:type="table" w:styleId="TableGrid">
    <w:name w:val="Table Grid"/>
    <w:basedOn w:val="TableNormal"/>
    <w:uiPriority w:val="59"/>
    <w:rsid w:val="008A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B9"/>
    <w:pPr>
      <w:ind w:left="720"/>
      <w:contextualSpacing/>
    </w:pPr>
  </w:style>
  <w:style w:type="table" w:styleId="TableGrid">
    <w:name w:val="Table Grid"/>
    <w:basedOn w:val="TableNormal"/>
    <w:uiPriority w:val="59"/>
    <w:rsid w:val="008A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22BE-4443-42EE-A72E-F788054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9</cp:revision>
  <dcterms:created xsi:type="dcterms:W3CDTF">2017-09-15T14:54:00Z</dcterms:created>
  <dcterms:modified xsi:type="dcterms:W3CDTF">2017-09-18T15:01:00Z</dcterms:modified>
</cp:coreProperties>
</file>